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AA" w:rsidRDefault="00F56BAA">
      <w:pPr>
        <w:jc w:val="center"/>
        <w:rPr>
          <w:rFonts w:ascii="???????" w:eastAsia="Times New Roman" w:hAnsi="华文仿宋"/>
          <w:sz w:val="48"/>
          <w:szCs w:val="48"/>
        </w:rPr>
      </w:pPr>
    </w:p>
    <w:p w:rsidR="00F56BAA" w:rsidRPr="00D05DDC" w:rsidRDefault="00F56BAA">
      <w:pPr>
        <w:jc w:val="center"/>
        <w:rPr>
          <w:rFonts w:ascii="???????" w:hAnsi="华文仿宋"/>
          <w:sz w:val="48"/>
          <w:szCs w:val="48"/>
        </w:rPr>
      </w:pPr>
      <w:r>
        <w:rPr>
          <w:rFonts w:ascii="???????" w:eastAsia="Times New Roman" w:hAnsi="华文仿宋"/>
          <w:sz w:val="48"/>
          <w:szCs w:val="48"/>
        </w:rPr>
        <w:t>浙江农林大学</w:t>
      </w:r>
      <w:r>
        <w:rPr>
          <w:rFonts w:ascii="???????" w:hAnsi="华文仿宋"/>
          <w:sz w:val="48"/>
          <w:szCs w:val="48"/>
        </w:rPr>
        <w:t>2016</w:t>
      </w:r>
      <w:r>
        <w:rPr>
          <w:rFonts w:ascii="???????" w:hAnsi="华文仿宋" w:hint="eastAsia"/>
          <w:sz w:val="48"/>
          <w:szCs w:val="48"/>
        </w:rPr>
        <w:t>年度</w:t>
      </w:r>
    </w:p>
    <w:p w:rsidR="00F56BAA" w:rsidRDefault="00F56BAA">
      <w:pPr>
        <w:jc w:val="center"/>
        <w:rPr>
          <w:rFonts w:ascii="???????" w:eastAsia="Times New Roman"/>
          <w:sz w:val="48"/>
          <w:szCs w:val="48"/>
        </w:rPr>
      </w:pPr>
      <w:r>
        <w:rPr>
          <w:rFonts w:ascii="???????" w:eastAsia="Times New Roman" w:hAnsi="华文仿宋"/>
          <w:sz w:val="48"/>
          <w:szCs w:val="48"/>
        </w:rPr>
        <w:t>维修改造专项资金项目立项申报书</w:t>
      </w:r>
    </w:p>
    <w:p w:rsidR="00F56BAA" w:rsidRDefault="00F56BAA" w:rsidP="00337F9D">
      <w:pPr>
        <w:adjustRightInd w:val="0"/>
        <w:snapToGrid w:val="0"/>
        <w:spacing w:line="360" w:lineRule="exact"/>
        <w:jc w:val="left"/>
        <w:rPr>
          <w:b/>
          <w:sz w:val="36"/>
          <w:szCs w:val="36"/>
        </w:rPr>
      </w:pPr>
    </w:p>
    <w:p w:rsidR="00F56BAA" w:rsidRDefault="00F56BAA" w:rsidP="00337F9D">
      <w:pPr>
        <w:adjustRightInd w:val="0"/>
        <w:snapToGrid w:val="0"/>
        <w:spacing w:line="360" w:lineRule="exact"/>
        <w:jc w:val="left"/>
        <w:rPr>
          <w:b/>
          <w:sz w:val="36"/>
          <w:szCs w:val="36"/>
        </w:rPr>
      </w:pPr>
    </w:p>
    <w:p w:rsidR="00F56BAA" w:rsidRDefault="00F56BAA" w:rsidP="00337F9D">
      <w:pPr>
        <w:jc w:val="left"/>
        <w:rPr>
          <w:rFonts w:hint="eastAsia"/>
          <w:b/>
          <w:sz w:val="36"/>
          <w:szCs w:val="36"/>
        </w:rPr>
      </w:pPr>
    </w:p>
    <w:p w:rsidR="00337F9D" w:rsidRDefault="00337F9D" w:rsidP="00337F9D">
      <w:pPr>
        <w:rPr>
          <w:rFonts w:eastAsia="仿宋_GB2312"/>
          <w:sz w:val="32"/>
        </w:rPr>
      </w:pPr>
    </w:p>
    <w:p w:rsidR="00F56BAA" w:rsidRDefault="00F56BAA" w:rsidP="00B64D14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单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位：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 w:hint="eastAsia"/>
          <w:sz w:val="32"/>
          <w:u w:val="single"/>
        </w:rPr>
        <w:t>（公章）</w:t>
      </w:r>
      <w:r>
        <w:rPr>
          <w:rFonts w:eastAsia="仿宋_GB2312"/>
          <w:sz w:val="32"/>
          <w:u w:val="single"/>
        </w:rPr>
        <w:t xml:space="preserve">            </w:t>
      </w:r>
    </w:p>
    <w:p w:rsidR="00F56BAA" w:rsidRDefault="00F56BAA" w:rsidP="00B64D14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称：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F56BAA" w:rsidRDefault="00F56BAA" w:rsidP="00B64D14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额：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F56BAA" w:rsidRDefault="00F56BAA" w:rsidP="00B64D14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型：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F56BAA" w:rsidRDefault="00F56BAA" w:rsidP="00B64D14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限：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F56BAA" w:rsidRDefault="00F56BAA" w:rsidP="00B64D14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人：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F56BAA" w:rsidRDefault="00F56BAA" w:rsidP="00B64D14">
      <w:pPr>
        <w:ind w:firstLineChars="300" w:firstLine="960"/>
        <w:rPr>
          <w:rFonts w:eastAsia="仿宋_GB231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>期：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 w:hint="eastAsia"/>
          <w:sz w:val="32"/>
        </w:rPr>
        <w:t>日</w:t>
      </w:r>
    </w:p>
    <w:p w:rsidR="00F56BAA" w:rsidRDefault="00F56BAA" w:rsidP="00337F9D">
      <w:pPr>
        <w:jc w:val="left"/>
      </w:pPr>
    </w:p>
    <w:p w:rsidR="00F56BAA" w:rsidRDefault="00F56BAA" w:rsidP="00337F9D">
      <w:pPr>
        <w:jc w:val="left"/>
      </w:pPr>
    </w:p>
    <w:p w:rsidR="00F56BAA" w:rsidRDefault="00F56BAA" w:rsidP="00337F9D">
      <w:pPr>
        <w:jc w:val="left"/>
      </w:pPr>
    </w:p>
    <w:p w:rsidR="00F56BAA" w:rsidRDefault="00F56BAA" w:rsidP="00337F9D">
      <w:pPr>
        <w:jc w:val="left"/>
      </w:pPr>
    </w:p>
    <w:p w:rsidR="00F56BAA" w:rsidRDefault="00F56BAA" w:rsidP="00337F9D">
      <w:pPr>
        <w:jc w:val="left"/>
      </w:pPr>
    </w:p>
    <w:p w:rsidR="00F56BAA" w:rsidRDefault="00F56BAA" w:rsidP="00337F9D">
      <w:pPr>
        <w:jc w:val="left"/>
      </w:pPr>
    </w:p>
    <w:p w:rsidR="00F56BAA" w:rsidRDefault="00F56BAA" w:rsidP="00337F9D">
      <w:pPr>
        <w:jc w:val="left"/>
      </w:pPr>
    </w:p>
    <w:p w:rsidR="00F56BAA" w:rsidRDefault="00F56BAA" w:rsidP="00337F9D">
      <w:pPr>
        <w:jc w:val="left"/>
      </w:pPr>
    </w:p>
    <w:p w:rsidR="00F56BAA" w:rsidRDefault="00F56BAA" w:rsidP="00337F9D">
      <w:pPr>
        <w:jc w:val="left"/>
        <w:rPr>
          <w:rFonts w:eastAsia="仿宋_GB2312"/>
          <w:sz w:val="32"/>
        </w:rPr>
      </w:pPr>
    </w:p>
    <w:p w:rsidR="00F56BAA" w:rsidRDefault="00F56BAA" w:rsidP="00337F9D">
      <w:pPr>
        <w:jc w:val="left"/>
        <w:rPr>
          <w:rFonts w:eastAsia="仿宋_GB2312"/>
          <w:sz w:val="32"/>
        </w:rPr>
      </w:pPr>
    </w:p>
    <w:p w:rsidR="00F56BAA" w:rsidRDefault="00F56BAA" w:rsidP="00337F9D">
      <w:pPr>
        <w:jc w:val="left"/>
        <w:rPr>
          <w:rFonts w:eastAsia="仿宋_GB2312"/>
          <w:sz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2240"/>
        <w:gridCol w:w="2610"/>
        <w:gridCol w:w="1560"/>
        <w:gridCol w:w="1875"/>
      </w:tblGrid>
      <w:tr w:rsidR="00F56BAA" w:rsidRPr="005533C8">
        <w:trPr>
          <w:cantSplit/>
          <w:trHeight w:hRule="exact" w:val="567"/>
          <w:jc w:val="center"/>
        </w:trPr>
        <w:tc>
          <w:tcPr>
            <w:tcW w:w="787" w:type="dxa"/>
            <w:vMerge w:val="restart"/>
            <w:textDirection w:val="tbRlV"/>
            <w:vAlign w:val="center"/>
          </w:tcPr>
          <w:p w:rsidR="00F56BAA" w:rsidRPr="005533C8" w:rsidRDefault="00F56BAA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 w:hint="eastAsia"/>
                <w:sz w:val="24"/>
              </w:rPr>
              <w:lastRenderedPageBreak/>
              <w:t>项</w:t>
            </w:r>
            <w:r w:rsidRPr="005533C8">
              <w:rPr>
                <w:rFonts w:ascii="仿宋_GB2312" w:eastAsia="仿宋_GB2312"/>
                <w:sz w:val="24"/>
              </w:rPr>
              <w:t xml:space="preserve"> </w:t>
            </w:r>
            <w:r w:rsidRPr="005533C8">
              <w:rPr>
                <w:rFonts w:ascii="仿宋_GB2312" w:eastAsia="仿宋_GB2312" w:hint="eastAsia"/>
                <w:sz w:val="24"/>
              </w:rPr>
              <w:t>目</w:t>
            </w:r>
            <w:r w:rsidRPr="005533C8">
              <w:rPr>
                <w:rFonts w:ascii="仿宋_GB2312" w:eastAsia="仿宋_GB2312"/>
                <w:sz w:val="24"/>
              </w:rPr>
              <w:t xml:space="preserve"> </w:t>
            </w:r>
            <w:r w:rsidRPr="005533C8">
              <w:rPr>
                <w:rFonts w:ascii="仿宋_GB2312" w:eastAsia="仿宋_GB2312" w:hint="eastAsia"/>
                <w:sz w:val="24"/>
              </w:rPr>
              <w:t>基</w:t>
            </w:r>
            <w:r w:rsidRPr="005533C8">
              <w:rPr>
                <w:rFonts w:ascii="仿宋_GB2312" w:eastAsia="仿宋_GB2312"/>
                <w:sz w:val="24"/>
              </w:rPr>
              <w:t xml:space="preserve"> </w:t>
            </w:r>
            <w:r w:rsidRPr="005533C8">
              <w:rPr>
                <w:rFonts w:ascii="仿宋_GB2312" w:eastAsia="仿宋_GB2312" w:hint="eastAsia"/>
                <w:sz w:val="24"/>
              </w:rPr>
              <w:t>本</w:t>
            </w:r>
            <w:r w:rsidRPr="005533C8">
              <w:rPr>
                <w:rFonts w:ascii="仿宋_GB2312" w:eastAsia="仿宋_GB2312"/>
                <w:sz w:val="24"/>
              </w:rPr>
              <w:t xml:space="preserve"> </w:t>
            </w:r>
            <w:r w:rsidRPr="005533C8">
              <w:rPr>
                <w:rFonts w:ascii="仿宋_GB2312" w:eastAsia="仿宋_GB2312" w:hint="eastAsia"/>
                <w:sz w:val="24"/>
              </w:rPr>
              <w:t>情</w:t>
            </w:r>
            <w:r w:rsidRPr="005533C8">
              <w:rPr>
                <w:rFonts w:ascii="仿宋_GB2312" w:eastAsia="仿宋_GB2312"/>
                <w:sz w:val="24"/>
              </w:rPr>
              <w:t xml:space="preserve"> </w:t>
            </w:r>
            <w:r w:rsidRPr="005533C8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2240" w:type="dxa"/>
            <w:vAlign w:val="center"/>
          </w:tcPr>
          <w:p w:rsidR="00F56BAA" w:rsidRPr="005533C8" w:rsidRDefault="00F56BAA">
            <w:pPr>
              <w:jc w:val="center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2610" w:type="dxa"/>
            <w:vAlign w:val="center"/>
          </w:tcPr>
          <w:p w:rsidR="00F56BAA" w:rsidRPr="005533C8" w:rsidRDefault="00F56BAA" w:rsidP="003A45B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56BAA" w:rsidRPr="005533C8" w:rsidRDefault="00F56BAA" w:rsidP="00B64D14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 w:hint="eastAsia"/>
                <w:sz w:val="24"/>
              </w:rPr>
              <w:t>项目金额</w:t>
            </w:r>
          </w:p>
        </w:tc>
        <w:tc>
          <w:tcPr>
            <w:tcW w:w="1875" w:type="dxa"/>
            <w:vAlign w:val="center"/>
          </w:tcPr>
          <w:p w:rsidR="00F56BAA" w:rsidRPr="005533C8" w:rsidRDefault="00F56BAA">
            <w:pPr>
              <w:rPr>
                <w:rFonts w:ascii="仿宋_GB2312" w:eastAsia="仿宋_GB2312"/>
                <w:sz w:val="24"/>
              </w:rPr>
            </w:pPr>
          </w:p>
        </w:tc>
      </w:tr>
      <w:tr w:rsidR="00F56BAA" w:rsidRPr="005533C8">
        <w:trPr>
          <w:cantSplit/>
          <w:trHeight w:hRule="exact" w:val="567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F56BAA" w:rsidRPr="005533C8" w:rsidRDefault="00F56BAA">
            <w:pPr>
              <w:jc w:val="center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6045" w:type="dxa"/>
            <w:gridSpan w:val="3"/>
            <w:vAlign w:val="center"/>
          </w:tcPr>
          <w:p w:rsidR="00F56BAA" w:rsidRPr="005533C8" w:rsidRDefault="00F56BAA" w:rsidP="003A45BD">
            <w:pPr>
              <w:rPr>
                <w:rFonts w:ascii="仿宋_GB2312" w:eastAsia="仿宋_GB2312"/>
                <w:sz w:val="24"/>
              </w:rPr>
            </w:pPr>
          </w:p>
        </w:tc>
      </w:tr>
      <w:tr w:rsidR="00F56BAA" w:rsidRPr="005533C8">
        <w:trPr>
          <w:cantSplit/>
          <w:trHeight w:val="5610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5" w:type="dxa"/>
            <w:gridSpan w:val="4"/>
          </w:tcPr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/>
                <w:sz w:val="24"/>
              </w:rPr>
              <w:t>1</w:t>
            </w:r>
            <w:r w:rsidRPr="005533C8">
              <w:rPr>
                <w:rFonts w:ascii="仿宋_GB2312" w:eastAsia="仿宋_GB2312" w:hint="eastAsia"/>
                <w:sz w:val="24"/>
              </w:rPr>
              <w:t>、主要内容：</w:t>
            </w:r>
          </w:p>
        </w:tc>
      </w:tr>
      <w:tr w:rsidR="00F56BAA" w:rsidRPr="005533C8" w:rsidTr="00337F9D">
        <w:trPr>
          <w:cantSplit/>
          <w:trHeight w:val="4706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5" w:type="dxa"/>
            <w:gridSpan w:val="4"/>
          </w:tcPr>
          <w:p w:rsidR="00F56BAA" w:rsidRPr="003A45BD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/>
                <w:sz w:val="24"/>
              </w:rPr>
              <w:t>2</w:t>
            </w:r>
            <w:r w:rsidRPr="005533C8">
              <w:rPr>
                <w:rFonts w:ascii="仿宋_GB2312" w:eastAsia="仿宋_GB2312" w:hint="eastAsia"/>
                <w:sz w:val="24"/>
              </w:rPr>
              <w:t>、预期目标（含项目建设进度）：</w:t>
            </w:r>
          </w:p>
        </w:tc>
      </w:tr>
    </w:tbl>
    <w:p w:rsidR="00F56BAA" w:rsidRPr="00337F9D" w:rsidRDefault="00F56BAA">
      <w:pPr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项目类型包括：人才引进及师资培养、教学质量工程、学科建设与发展项目、科学研究中心、专项维修及公共管理项目、实验室建设项目、校园信息化建设、其他专项。</w:t>
      </w:r>
    </w:p>
    <w:tbl>
      <w:tblPr>
        <w:tblpPr w:leftFromText="180" w:rightFromText="180" w:vertAnchor="text" w:horzAnchor="page" w:tblpX="1639" w:tblpY="9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8285"/>
      </w:tblGrid>
      <w:tr w:rsidR="00F56BAA" w:rsidRPr="005533C8" w:rsidTr="002F7227">
        <w:trPr>
          <w:cantSplit/>
          <w:trHeight w:val="2255"/>
        </w:trPr>
        <w:tc>
          <w:tcPr>
            <w:tcW w:w="787" w:type="dxa"/>
            <w:vMerge w:val="restart"/>
            <w:textDirection w:val="tbRlV"/>
            <w:vAlign w:val="center"/>
          </w:tcPr>
          <w:p w:rsidR="00F56BAA" w:rsidRPr="005533C8" w:rsidRDefault="00F56BAA" w:rsidP="00B64D14">
            <w:pPr>
              <w:widowControl/>
              <w:ind w:leftChars="54" w:left="113" w:right="113" w:firstLineChars="1600" w:firstLine="3840"/>
              <w:jc w:val="left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 w:hint="eastAsia"/>
                <w:sz w:val="24"/>
              </w:rPr>
              <w:lastRenderedPageBreak/>
              <w:t>必要性与可行性</w:t>
            </w:r>
          </w:p>
        </w:tc>
        <w:tc>
          <w:tcPr>
            <w:tcW w:w="8285" w:type="dxa"/>
          </w:tcPr>
          <w:p w:rsidR="00F56BAA" w:rsidRPr="002F7227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/>
                <w:sz w:val="24"/>
              </w:rPr>
              <w:t>1</w:t>
            </w:r>
            <w:r w:rsidRPr="005533C8">
              <w:rPr>
                <w:rFonts w:ascii="仿宋_GB2312" w:eastAsia="仿宋_GB2312" w:hint="eastAsia"/>
                <w:sz w:val="24"/>
              </w:rPr>
              <w:t>、相关“十三五”专项规划子规划名称（战略契合度）：</w:t>
            </w:r>
          </w:p>
        </w:tc>
      </w:tr>
      <w:tr w:rsidR="00F56BAA" w:rsidRPr="005533C8" w:rsidTr="002F7227">
        <w:trPr>
          <w:cantSplit/>
          <w:trHeight w:val="2117"/>
        </w:trPr>
        <w:tc>
          <w:tcPr>
            <w:tcW w:w="787" w:type="dxa"/>
            <w:vMerge/>
            <w:textDirection w:val="tbRlV"/>
            <w:vAlign w:val="center"/>
          </w:tcPr>
          <w:p w:rsidR="00F56BAA" w:rsidRPr="005533C8" w:rsidRDefault="00F56BAA" w:rsidP="00B64D14">
            <w:pPr>
              <w:widowControl/>
              <w:ind w:leftChars="54" w:left="113" w:right="113" w:firstLineChars="1600" w:firstLine="38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5" w:type="dxa"/>
          </w:tcPr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/>
                <w:sz w:val="24"/>
              </w:rPr>
              <w:t>2</w:t>
            </w:r>
            <w:r w:rsidRPr="005533C8">
              <w:rPr>
                <w:rFonts w:ascii="仿宋_GB2312" w:eastAsia="仿宋_GB2312" w:hint="eastAsia"/>
                <w:sz w:val="24"/>
              </w:rPr>
              <w:t>、相关规划指标：</w:t>
            </w:r>
          </w:p>
        </w:tc>
      </w:tr>
      <w:tr w:rsidR="00F56BAA" w:rsidRPr="005533C8" w:rsidTr="002F7227">
        <w:trPr>
          <w:cantSplit/>
          <w:trHeight w:val="2692"/>
        </w:trPr>
        <w:tc>
          <w:tcPr>
            <w:tcW w:w="787" w:type="dxa"/>
            <w:vMerge/>
            <w:textDirection w:val="tbRlV"/>
            <w:vAlign w:val="center"/>
          </w:tcPr>
          <w:p w:rsidR="00F56BAA" w:rsidRPr="005533C8" w:rsidRDefault="00F56BAA" w:rsidP="00B64D14">
            <w:pPr>
              <w:widowControl/>
              <w:ind w:leftChars="54" w:left="113" w:right="113" w:firstLineChars="1600" w:firstLine="38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5" w:type="dxa"/>
          </w:tcPr>
          <w:p w:rsidR="00F56BAA" w:rsidRPr="002F7227" w:rsidRDefault="00F56BAA" w:rsidP="003A45BD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/>
                <w:sz w:val="24"/>
              </w:rPr>
              <w:t>3</w:t>
            </w:r>
            <w:r w:rsidRPr="005533C8">
              <w:rPr>
                <w:rFonts w:ascii="仿宋_GB2312" w:eastAsia="仿宋_GB2312" w:hint="eastAsia"/>
                <w:sz w:val="24"/>
              </w:rPr>
              <w:t>、项目绩效考核</w:t>
            </w:r>
            <w:r>
              <w:rPr>
                <w:rFonts w:ascii="仿宋_GB2312" w:eastAsia="仿宋_GB2312" w:hint="eastAsia"/>
                <w:sz w:val="24"/>
              </w:rPr>
              <w:t>预期</w:t>
            </w:r>
            <w:r w:rsidRPr="005533C8">
              <w:rPr>
                <w:rFonts w:ascii="仿宋_GB2312" w:eastAsia="仿宋_GB2312" w:hint="eastAsia"/>
                <w:sz w:val="24"/>
              </w:rPr>
              <w:t>意见：</w:t>
            </w:r>
          </w:p>
        </w:tc>
      </w:tr>
      <w:tr w:rsidR="00F56BAA" w:rsidRPr="005533C8" w:rsidTr="002F7227">
        <w:trPr>
          <w:cantSplit/>
          <w:trHeight w:val="5091"/>
        </w:trPr>
        <w:tc>
          <w:tcPr>
            <w:tcW w:w="787" w:type="dxa"/>
            <w:vMerge/>
            <w:textDirection w:val="tbRlV"/>
            <w:vAlign w:val="center"/>
          </w:tcPr>
          <w:p w:rsidR="00F56BAA" w:rsidRPr="005533C8" w:rsidRDefault="00F56BAA" w:rsidP="00B64D14">
            <w:pPr>
              <w:widowControl/>
              <w:ind w:leftChars="54" w:left="113" w:right="113" w:firstLineChars="1600" w:firstLine="38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5" w:type="dxa"/>
          </w:tcPr>
          <w:p w:rsidR="00B64D14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、其他需要说明的事项：</w:t>
            </w:r>
          </w:p>
        </w:tc>
      </w:tr>
    </w:tbl>
    <w:p w:rsidR="00F56BAA" w:rsidRDefault="00F56BAA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5975"/>
        <w:gridCol w:w="2310"/>
      </w:tblGrid>
      <w:tr w:rsidR="00F56BAA" w:rsidRPr="005533C8">
        <w:trPr>
          <w:cantSplit/>
          <w:trHeight w:hRule="exact" w:val="791"/>
          <w:jc w:val="center"/>
        </w:trPr>
        <w:tc>
          <w:tcPr>
            <w:tcW w:w="787" w:type="dxa"/>
            <w:vMerge w:val="restart"/>
            <w:textDirection w:val="tbRlV"/>
            <w:vAlign w:val="center"/>
          </w:tcPr>
          <w:p w:rsidR="00F56BAA" w:rsidRPr="005533C8" w:rsidRDefault="00F56BAA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 w:hint="eastAsia"/>
                <w:sz w:val="24"/>
              </w:rPr>
              <w:lastRenderedPageBreak/>
              <w:t>项</w:t>
            </w:r>
            <w:r w:rsidRPr="005533C8">
              <w:rPr>
                <w:rFonts w:ascii="仿宋_GB2312" w:eastAsia="仿宋_GB2312"/>
                <w:sz w:val="24"/>
              </w:rPr>
              <w:t xml:space="preserve"> </w:t>
            </w:r>
            <w:r w:rsidRPr="005533C8">
              <w:rPr>
                <w:rFonts w:ascii="仿宋_GB2312" w:eastAsia="仿宋_GB2312" w:hint="eastAsia"/>
                <w:sz w:val="24"/>
              </w:rPr>
              <w:t>目</w:t>
            </w:r>
            <w:r w:rsidRPr="005533C8">
              <w:rPr>
                <w:rFonts w:ascii="仿宋_GB2312" w:eastAsia="仿宋_GB2312"/>
                <w:sz w:val="24"/>
              </w:rPr>
              <w:t xml:space="preserve"> </w:t>
            </w:r>
            <w:r w:rsidRPr="005533C8">
              <w:rPr>
                <w:rFonts w:ascii="仿宋_GB2312" w:eastAsia="仿宋_GB2312" w:hint="eastAsia"/>
                <w:sz w:val="24"/>
              </w:rPr>
              <w:t>经</w:t>
            </w:r>
            <w:r w:rsidRPr="005533C8">
              <w:rPr>
                <w:rFonts w:ascii="仿宋_GB2312" w:eastAsia="仿宋_GB2312"/>
                <w:sz w:val="24"/>
              </w:rPr>
              <w:t xml:space="preserve"> </w:t>
            </w:r>
            <w:r w:rsidRPr="005533C8">
              <w:rPr>
                <w:rFonts w:ascii="仿宋_GB2312" w:eastAsia="仿宋_GB2312" w:hint="eastAsia"/>
                <w:sz w:val="24"/>
              </w:rPr>
              <w:t>费</w:t>
            </w:r>
            <w:r w:rsidRPr="005533C8">
              <w:rPr>
                <w:rFonts w:ascii="仿宋_GB2312" w:eastAsia="仿宋_GB2312"/>
                <w:sz w:val="24"/>
              </w:rPr>
              <w:t xml:space="preserve"> </w:t>
            </w:r>
            <w:r w:rsidRPr="005533C8">
              <w:rPr>
                <w:rFonts w:ascii="仿宋_GB2312" w:eastAsia="仿宋_GB2312" w:hint="eastAsia"/>
                <w:sz w:val="24"/>
              </w:rPr>
              <w:t>预</w:t>
            </w:r>
            <w:r w:rsidRPr="005533C8">
              <w:rPr>
                <w:rFonts w:ascii="仿宋_GB2312" w:eastAsia="仿宋_GB2312"/>
                <w:sz w:val="24"/>
              </w:rPr>
              <w:t xml:space="preserve"> </w:t>
            </w:r>
            <w:r w:rsidRPr="005533C8">
              <w:rPr>
                <w:rFonts w:ascii="仿宋_GB2312" w:eastAsia="仿宋_GB2312" w:hint="eastAsia"/>
                <w:sz w:val="24"/>
              </w:rPr>
              <w:t>算</w:t>
            </w:r>
          </w:p>
        </w:tc>
        <w:tc>
          <w:tcPr>
            <w:tcW w:w="5975" w:type="dxa"/>
            <w:vAlign w:val="center"/>
          </w:tcPr>
          <w:p w:rsidR="00F56BAA" w:rsidRPr="005533C8" w:rsidRDefault="00F56BAA" w:rsidP="00B64D14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 w:hint="eastAsia"/>
                <w:sz w:val="24"/>
              </w:rPr>
              <w:t>预计支出内容</w:t>
            </w:r>
          </w:p>
        </w:tc>
        <w:tc>
          <w:tcPr>
            <w:tcW w:w="2310" w:type="dxa"/>
            <w:vAlign w:val="center"/>
          </w:tcPr>
          <w:p w:rsidR="00F56BAA" w:rsidRPr="005533C8" w:rsidRDefault="00F56BAA">
            <w:pPr>
              <w:jc w:val="center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 w:hint="eastAsia"/>
                <w:sz w:val="24"/>
              </w:rPr>
              <w:t>预算金额（万元）</w:t>
            </w:r>
          </w:p>
        </w:tc>
      </w:tr>
      <w:tr w:rsidR="00F56BAA" w:rsidRPr="005533C8">
        <w:trPr>
          <w:cantSplit/>
          <w:trHeight w:hRule="exact" w:val="986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F56BAA" w:rsidRPr="005533C8" w:rsidRDefault="00F56BAA" w:rsidP="00B64D1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F56BAA" w:rsidRPr="005533C8" w:rsidRDefault="00F56BAA" w:rsidP="00B64D14">
            <w:pPr>
              <w:rPr>
                <w:rFonts w:ascii="仿宋_GB2312" w:eastAsia="仿宋_GB2312"/>
                <w:sz w:val="24"/>
              </w:rPr>
            </w:pPr>
          </w:p>
        </w:tc>
      </w:tr>
      <w:tr w:rsidR="00F56BAA" w:rsidRPr="005533C8">
        <w:trPr>
          <w:cantSplit/>
          <w:trHeight w:val="967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</w:tcPr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10" w:type="dxa"/>
          </w:tcPr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56BAA" w:rsidRPr="005533C8">
        <w:trPr>
          <w:cantSplit/>
          <w:trHeight w:val="690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</w:tcPr>
          <w:p w:rsidR="00F56BAA" w:rsidRPr="005533C8" w:rsidRDefault="00F56BAA" w:rsidP="00B64D1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56BAA" w:rsidRPr="005533C8">
        <w:trPr>
          <w:cantSplit/>
          <w:trHeight w:val="645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</w:tcPr>
          <w:p w:rsidR="00F56BAA" w:rsidRPr="005533C8" w:rsidRDefault="00F56BAA" w:rsidP="00B64D1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56BAA" w:rsidRPr="005533C8">
        <w:trPr>
          <w:cantSplit/>
          <w:trHeight w:val="735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</w:tcPr>
          <w:p w:rsidR="00F56BAA" w:rsidRPr="005533C8" w:rsidRDefault="00F56BAA" w:rsidP="00B64D1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56BAA" w:rsidRPr="005533C8">
        <w:trPr>
          <w:cantSplit/>
          <w:trHeight w:val="900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</w:tcPr>
          <w:p w:rsidR="00F56BAA" w:rsidRPr="005533C8" w:rsidRDefault="00F56BAA" w:rsidP="00B64D1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56BAA" w:rsidRPr="005533C8">
        <w:trPr>
          <w:cantSplit/>
          <w:trHeight w:val="885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</w:tcPr>
          <w:p w:rsidR="00F56BAA" w:rsidRPr="005533C8" w:rsidRDefault="00F56BAA" w:rsidP="00B64D1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56BAA" w:rsidRPr="005533C8">
        <w:trPr>
          <w:cantSplit/>
          <w:trHeight w:val="900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</w:tcPr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</w:tcPr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56BAA" w:rsidRPr="005533C8">
        <w:trPr>
          <w:cantSplit/>
          <w:trHeight w:val="900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</w:tcPr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10" w:type="dxa"/>
          </w:tcPr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56BAA" w:rsidRPr="005533C8">
        <w:trPr>
          <w:cantSplit/>
          <w:trHeight w:val="930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</w:tcPr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10" w:type="dxa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801EC" w:rsidRPr="005533C8">
        <w:trPr>
          <w:cantSplit/>
          <w:trHeight w:val="930"/>
          <w:jc w:val="center"/>
        </w:trPr>
        <w:tc>
          <w:tcPr>
            <w:tcW w:w="787" w:type="dxa"/>
            <w:vMerge/>
            <w:vAlign w:val="center"/>
          </w:tcPr>
          <w:p w:rsidR="002801EC" w:rsidRPr="005533C8" w:rsidRDefault="002801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</w:tcPr>
          <w:p w:rsidR="002801EC" w:rsidRPr="005533C8" w:rsidRDefault="002801EC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10" w:type="dxa"/>
          </w:tcPr>
          <w:p w:rsidR="002801EC" w:rsidRPr="005533C8" w:rsidRDefault="002801E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56BAA" w:rsidRPr="005533C8" w:rsidTr="002801EC">
        <w:trPr>
          <w:cantSplit/>
          <w:trHeight w:val="902"/>
          <w:jc w:val="center"/>
        </w:trPr>
        <w:tc>
          <w:tcPr>
            <w:tcW w:w="787" w:type="dxa"/>
            <w:vMerge/>
            <w:vAlign w:val="center"/>
          </w:tcPr>
          <w:p w:rsidR="00F56BAA" w:rsidRPr="005533C8" w:rsidRDefault="00F56B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F56BAA" w:rsidRPr="005533C8" w:rsidRDefault="00F56BAA" w:rsidP="002801EC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533C8">
              <w:rPr>
                <w:rFonts w:ascii="仿宋_GB2312" w:eastAsia="仿宋_GB2312" w:hint="eastAsia"/>
                <w:kern w:val="0"/>
                <w:sz w:val="24"/>
              </w:rPr>
              <w:t>合</w:t>
            </w:r>
            <w:r w:rsidRPr="005533C8"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 w:rsidRPr="005533C8">
              <w:rPr>
                <w:rFonts w:ascii="仿宋_GB2312" w:eastAsia="仿宋_GB2312" w:hint="eastAsia"/>
                <w:kern w:val="0"/>
                <w:sz w:val="24"/>
              </w:rPr>
              <w:t>计</w:t>
            </w:r>
          </w:p>
        </w:tc>
        <w:tc>
          <w:tcPr>
            <w:tcW w:w="2310" w:type="dxa"/>
            <w:vAlign w:val="center"/>
          </w:tcPr>
          <w:p w:rsidR="00F56BAA" w:rsidRPr="005533C8" w:rsidRDefault="00F56BAA" w:rsidP="002801EC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F56BAA" w:rsidRDefault="00F56BAA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8285"/>
      </w:tblGrid>
      <w:tr w:rsidR="00F56BAA" w:rsidRPr="005533C8">
        <w:trPr>
          <w:cantSplit/>
          <w:trHeight w:val="10035"/>
          <w:jc w:val="center"/>
        </w:trPr>
        <w:tc>
          <w:tcPr>
            <w:tcW w:w="787" w:type="dxa"/>
            <w:textDirection w:val="tbRlV"/>
            <w:vAlign w:val="center"/>
          </w:tcPr>
          <w:p w:rsidR="00F56BAA" w:rsidRPr="005533C8" w:rsidRDefault="00F56BAA" w:rsidP="00B64D14">
            <w:pPr>
              <w:widowControl/>
              <w:ind w:leftChars="54" w:left="113" w:right="113" w:firstLineChars="1600" w:firstLine="3840"/>
              <w:jc w:val="left"/>
              <w:rPr>
                <w:rFonts w:ascii="仿宋_GB2312" w:eastAsia="仿宋_GB2312"/>
                <w:sz w:val="24"/>
              </w:rPr>
            </w:pPr>
            <w:r w:rsidRPr="005533C8">
              <w:rPr>
                <w:rFonts w:ascii="仿宋_GB2312" w:eastAsia="仿宋_GB2312" w:hint="eastAsia"/>
                <w:sz w:val="24"/>
              </w:rPr>
              <w:lastRenderedPageBreak/>
              <w:t>相关职能</w:t>
            </w:r>
            <w:r>
              <w:rPr>
                <w:rFonts w:ascii="仿宋_GB2312" w:eastAsia="仿宋_GB2312" w:hint="eastAsia"/>
                <w:sz w:val="24"/>
              </w:rPr>
              <w:t>部门</w:t>
            </w:r>
            <w:r w:rsidRPr="005533C8">
              <w:rPr>
                <w:rFonts w:ascii="仿宋_GB2312" w:eastAsia="仿宋_GB2312" w:hint="eastAsia"/>
                <w:sz w:val="24"/>
              </w:rPr>
              <w:t>审核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285" w:type="dxa"/>
          </w:tcPr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Pr="005533C8" w:rsidRDefault="00F56B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B64D14" w:rsidRDefault="00B64D14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B64D14" w:rsidRDefault="00B64D14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B64D14" w:rsidRDefault="00B64D14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B64D14" w:rsidRDefault="00B64D14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</w:t>
            </w:r>
            <w:r w:rsidR="00B64D14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负责人：</w:t>
            </w: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公章：</w:t>
            </w:r>
          </w:p>
          <w:p w:rsidR="00F56BAA" w:rsidRDefault="00F56BAA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 w:rsidR="00B64D14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  <w:p w:rsidR="00B64D14" w:rsidRDefault="00B64D14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B64D14" w:rsidRPr="005533C8" w:rsidRDefault="00B64D14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F56BAA" w:rsidRDefault="00F56BAA"/>
    <w:sectPr w:rsidR="00F56BAA" w:rsidSect="00A67C31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E0F" w:rsidRDefault="00061E0F" w:rsidP="00B64D14">
      <w:r>
        <w:separator/>
      </w:r>
    </w:p>
  </w:endnote>
  <w:endnote w:type="continuationSeparator" w:id="1">
    <w:p w:rsidR="00061E0F" w:rsidRDefault="00061E0F" w:rsidP="00B6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E0F" w:rsidRDefault="00061E0F" w:rsidP="00B64D14">
      <w:r>
        <w:separator/>
      </w:r>
    </w:p>
  </w:footnote>
  <w:footnote w:type="continuationSeparator" w:id="1">
    <w:p w:rsidR="00061E0F" w:rsidRDefault="00061E0F" w:rsidP="00B64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A21771"/>
    <w:rsid w:val="00061E0F"/>
    <w:rsid w:val="000E65E7"/>
    <w:rsid w:val="002801EC"/>
    <w:rsid w:val="002B4641"/>
    <w:rsid w:val="002F7227"/>
    <w:rsid w:val="00337A7C"/>
    <w:rsid w:val="00337F9D"/>
    <w:rsid w:val="003A45BD"/>
    <w:rsid w:val="004007B8"/>
    <w:rsid w:val="005315E5"/>
    <w:rsid w:val="005533C8"/>
    <w:rsid w:val="0058080A"/>
    <w:rsid w:val="00595AFD"/>
    <w:rsid w:val="005D37F8"/>
    <w:rsid w:val="00625121"/>
    <w:rsid w:val="0075699A"/>
    <w:rsid w:val="007E0837"/>
    <w:rsid w:val="009E4A99"/>
    <w:rsid w:val="00A02E2C"/>
    <w:rsid w:val="00A67C31"/>
    <w:rsid w:val="00B64D14"/>
    <w:rsid w:val="00B94B1F"/>
    <w:rsid w:val="00C75841"/>
    <w:rsid w:val="00D05DDC"/>
    <w:rsid w:val="00D10C7A"/>
    <w:rsid w:val="00D84B12"/>
    <w:rsid w:val="00E87417"/>
    <w:rsid w:val="00F56BAA"/>
    <w:rsid w:val="34911CF4"/>
    <w:rsid w:val="3E290EC4"/>
    <w:rsid w:val="5AA2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D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浙江农林大学</dc:title>
  <dc:subject/>
  <dc:creator>Administrator</dc:creator>
  <cp:keywords/>
  <dc:description/>
  <cp:lastModifiedBy>尹利琴</cp:lastModifiedBy>
  <cp:revision>14</cp:revision>
  <dcterms:created xsi:type="dcterms:W3CDTF">2015-11-04T04:52:00Z</dcterms:created>
  <dcterms:modified xsi:type="dcterms:W3CDTF">2015-11-04T06:04:00Z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